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World History </w:t>
      </w:r>
    </w:p>
    <w:p w:rsidR="00000000" w:rsidDel="00000000" w:rsidP="00000000" w:rsidRDefault="00000000" w:rsidRPr="00000000" w14:paraId="00000002">
      <w:pPr>
        <w:jc w:val="left"/>
        <w:rPr>
          <w:sz w:val="28"/>
          <w:szCs w:val="28"/>
        </w:rPr>
      </w:pPr>
      <w:r w:rsidDel="00000000" w:rsidR="00000000" w:rsidRPr="00000000">
        <w:rPr>
          <w:sz w:val="28"/>
          <w:szCs w:val="28"/>
          <w:rtl w:val="0"/>
        </w:rPr>
        <w:t xml:space="preserve">AJ Walker </w:t>
      </w:r>
    </w:p>
    <w:p w:rsidR="00000000" w:rsidDel="00000000" w:rsidP="00000000" w:rsidRDefault="00000000" w:rsidRPr="00000000" w14:paraId="00000003">
      <w:pPr>
        <w:rPr>
          <w:sz w:val="32"/>
          <w:szCs w:val="32"/>
        </w:rPr>
      </w:pPr>
      <w:r w:rsidDel="00000000" w:rsidR="00000000" w:rsidRPr="00000000">
        <w:rPr>
          <w:sz w:val="32"/>
          <w:szCs w:val="32"/>
          <w:rtl w:val="0"/>
        </w:rPr>
        <w:t xml:space="preserve">Email </w:t>
      </w:r>
      <w:hyperlink r:id="rId6">
        <w:r w:rsidDel="00000000" w:rsidR="00000000" w:rsidRPr="00000000">
          <w:rPr>
            <w:color w:val="1155cc"/>
            <w:sz w:val="32"/>
            <w:szCs w:val="32"/>
            <w:u w:val="single"/>
            <w:rtl w:val="0"/>
          </w:rPr>
          <w:t xml:space="preserve">awalker@hollandisd.org</w:t>
        </w:r>
      </w:hyperlink>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Phone number 254.231.5773</w:t>
      </w:r>
    </w:p>
    <w:p w:rsidR="00000000" w:rsidDel="00000000" w:rsidP="00000000" w:rsidRDefault="00000000" w:rsidRPr="00000000" w14:paraId="00000005">
      <w:pPr>
        <w:rPr>
          <w:sz w:val="32"/>
          <w:szCs w:val="32"/>
        </w:rPr>
      </w:pPr>
      <w:r w:rsidDel="00000000" w:rsidR="00000000" w:rsidRPr="00000000">
        <w:rPr>
          <w:sz w:val="32"/>
          <w:szCs w:val="32"/>
          <w:rtl w:val="0"/>
        </w:rPr>
        <w:t xml:space="preserve">Office hours 1:30 PM-2:00 PM</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Overlook of course </w:t>
      </w:r>
    </w:p>
    <w:p w:rsidR="00000000" w:rsidDel="00000000" w:rsidP="00000000" w:rsidRDefault="00000000" w:rsidRPr="00000000" w14:paraId="00000008">
      <w:pPr>
        <w:rPr>
          <w:sz w:val="32"/>
          <w:szCs w:val="32"/>
        </w:rPr>
      </w:pPr>
      <w:r w:rsidDel="00000000" w:rsidR="00000000" w:rsidRPr="00000000">
        <w:rPr>
          <w:sz w:val="32"/>
          <w:szCs w:val="32"/>
          <w:rtl w:val="0"/>
        </w:rPr>
        <w:tab/>
        <w:t xml:space="preserve">The course starts in the time of “prehistory” before history was written down until current times. My goal this year is to teach from the prehistory time to the beginning of the Vietnam War. Students will learn about many different civilizations, events and places throughout time. </w:t>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Textbook </w:t>
      </w:r>
    </w:p>
    <w:p w:rsidR="00000000" w:rsidDel="00000000" w:rsidP="00000000" w:rsidRDefault="00000000" w:rsidRPr="00000000" w14:paraId="0000000B">
      <w:pPr>
        <w:rPr>
          <w:sz w:val="32"/>
          <w:szCs w:val="32"/>
        </w:rPr>
      </w:pPr>
      <w:r w:rsidDel="00000000" w:rsidR="00000000" w:rsidRPr="00000000">
        <w:rPr>
          <w:sz w:val="32"/>
          <w:szCs w:val="32"/>
          <w:rtl w:val="0"/>
        </w:rPr>
        <w:t xml:space="preserve">McGraw Hill World History digital textbook</w:t>
      </w:r>
    </w:p>
    <w:p w:rsidR="00000000" w:rsidDel="00000000" w:rsidP="00000000" w:rsidRDefault="00000000" w:rsidRPr="00000000" w14:paraId="0000000C">
      <w:pPr>
        <w:rPr>
          <w:sz w:val="32"/>
          <w:szCs w:val="32"/>
        </w:rPr>
      </w:pPr>
      <w:r w:rsidDel="00000000" w:rsidR="00000000" w:rsidRPr="00000000">
        <w:rPr>
          <w:sz w:val="32"/>
          <w:szCs w:val="32"/>
          <w:rtl w:val="0"/>
        </w:rPr>
        <w:t xml:space="preserve">McGraw Hill workbook</w:t>
      </w:r>
    </w:p>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Attendance </w:t>
      </w:r>
    </w:p>
    <w:p w:rsidR="00000000" w:rsidDel="00000000" w:rsidP="00000000" w:rsidRDefault="00000000" w:rsidRPr="00000000" w14:paraId="0000000F">
      <w:pPr>
        <w:rPr>
          <w:sz w:val="32"/>
          <w:szCs w:val="32"/>
        </w:rPr>
      </w:pPr>
      <w:r w:rsidDel="00000000" w:rsidR="00000000" w:rsidRPr="00000000">
        <w:rPr>
          <w:sz w:val="32"/>
          <w:szCs w:val="32"/>
          <w:rtl w:val="0"/>
        </w:rPr>
        <w:t xml:space="preserve">Your presence is required daily and being on time is also very important. Official attendance policy is in the Holland High School handbook. </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Communication Protocols</w:t>
      </w:r>
    </w:p>
    <w:p w:rsidR="00000000" w:rsidDel="00000000" w:rsidP="00000000" w:rsidRDefault="00000000" w:rsidRPr="00000000" w14:paraId="00000012">
      <w:pPr>
        <w:rPr>
          <w:sz w:val="32"/>
          <w:szCs w:val="32"/>
        </w:rPr>
      </w:pPr>
      <w:r w:rsidDel="00000000" w:rsidR="00000000" w:rsidRPr="00000000">
        <w:rPr>
          <w:sz w:val="32"/>
          <w:szCs w:val="32"/>
          <w:rtl w:val="0"/>
        </w:rPr>
        <w:t xml:space="preserve">Most interaction will occur during your designated class time. I will also be available through Google Classroom and at tutorial time. Appropriate phone calls will be made as needed. </w:t>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Electronic Device Policy</w:t>
      </w:r>
    </w:p>
    <w:p w:rsidR="00000000" w:rsidDel="00000000" w:rsidP="00000000" w:rsidRDefault="00000000" w:rsidRPr="00000000" w14:paraId="00000015">
      <w:pPr>
        <w:rPr>
          <w:sz w:val="32"/>
          <w:szCs w:val="32"/>
        </w:rPr>
      </w:pPr>
      <w:r w:rsidDel="00000000" w:rsidR="00000000" w:rsidRPr="00000000">
        <w:rPr>
          <w:sz w:val="32"/>
          <w:szCs w:val="32"/>
          <w:rtl w:val="0"/>
        </w:rPr>
        <w:t xml:space="preserve">School issued devices must be charged and ready to use daily. Students will need wired headphones.  </w:t>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Grading policy</w:t>
      </w:r>
    </w:p>
    <w:p w:rsidR="00000000" w:rsidDel="00000000" w:rsidP="00000000" w:rsidRDefault="00000000" w:rsidRPr="00000000" w14:paraId="00000018">
      <w:pPr>
        <w:rPr>
          <w:sz w:val="32"/>
          <w:szCs w:val="32"/>
        </w:rPr>
      </w:pPr>
      <w:r w:rsidDel="00000000" w:rsidR="00000000" w:rsidRPr="00000000">
        <w:rPr>
          <w:sz w:val="32"/>
          <w:szCs w:val="32"/>
          <w:rtl w:val="0"/>
        </w:rPr>
        <w:t xml:space="preserve">18 minimum grades</w:t>
      </w:r>
    </w:p>
    <w:p w:rsidR="00000000" w:rsidDel="00000000" w:rsidP="00000000" w:rsidRDefault="00000000" w:rsidRPr="00000000" w14:paraId="00000019">
      <w:pPr>
        <w:rPr>
          <w:sz w:val="32"/>
          <w:szCs w:val="32"/>
        </w:rPr>
      </w:pPr>
      <w:r w:rsidDel="00000000" w:rsidR="00000000" w:rsidRPr="00000000">
        <w:rPr>
          <w:sz w:val="32"/>
          <w:szCs w:val="32"/>
          <w:rtl w:val="0"/>
        </w:rPr>
        <w:t xml:space="preserve">15 daily grades </w:t>
      </w:r>
    </w:p>
    <w:p w:rsidR="00000000" w:rsidDel="00000000" w:rsidP="00000000" w:rsidRDefault="00000000" w:rsidRPr="00000000" w14:paraId="0000001A">
      <w:pPr>
        <w:rPr>
          <w:sz w:val="32"/>
          <w:szCs w:val="32"/>
        </w:rPr>
      </w:pPr>
      <w:r w:rsidDel="00000000" w:rsidR="00000000" w:rsidRPr="00000000">
        <w:rPr>
          <w:sz w:val="32"/>
          <w:szCs w:val="32"/>
          <w:rtl w:val="0"/>
        </w:rPr>
        <w:t xml:space="preserve">3 test per 9 weeks</w:t>
      </w:r>
    </w:p>
    <w:p w:rsidR="00000000" w:rsidDel="00000000" w:rsidP="00000000" w:rsidRDefault="00000000" w:rsidRPr="00000000" w14:paraId="0000001B">
      <w:pPr>
        <w:rPr>
          <w:sz w:val="32"/>
          <w:szCs w:val="32"/>
        </w:rPr>
      </w:pPr>
      <w:r w:rsidDel="00000000" w:rsidR="00000000" w:rsidRPr="00000000">
        <w:rPr>
          <w:sz w:val="32"/>
          <w:szCs w:val="32"/>
          <w:rtl w:val="0"/>
        </w:rPr>
        <w:t xml:space="preserve">50% daily 50% test will make up your average</w:t>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walker@holland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